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10" w:rsidRPr="0052341C" w:rsidRDefault="00265710" w:rsidP="0052341C">
      <w:pPr>
        <w:pStyle w:val="Default"/>
        <w:jc w:val="center"/>
        <w:rPr>
          <w:b/>
          <w:bCs/>
          <w:sz w:val="28"/>
          <w:szCs w:val="28"/>
        </w:rPr>
      </w:pPr>
      <w:r w:rsidRPr="0052341C">
        <w:rPr>
          <w:b/>
          <w:bCs/>
          <w:sz w:val="28"/>
          <w:szCs w:val="28"/>
        </w:rPr>
        <w:t>ПРОФИЛАКТИКА ПЛОСКОСТОПИЯ У РЕБЕНКА</w:t>
      </w:r>
    </w:p>
    <w:p w:rsidR="0052341C" w:rsidRDefault="0052341C" w:rsidP="0052341C">
      <w:pPr>
        <w:pStyle w:val="Default"/>
        <w:jc w:val="center"/>
        <w:rPr>
          <w:sz w:val="32"/>
          <w:szCs w:val="32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Ребенок, имеющий плоскостопие, быстро утомляется, испытывает боли в области позвоночника, в тазобедренных суставах, коленях и ступнях. Освободиться от недуга довольно трудно, гораздо легче предотвратить его возникновение. Предлагаем комплекс специальных упражнений для профилактики плоскостопия. </w:t>
      </w:r>
    </w:p>
    <w:p w:rsidR="0052341C" w:rsidRDefault="0052341C" w:rsidP="00265710">
      <w:pPr>
        <w:pStyle w:val="Default"/>
        <w:rPr>
          <w:sz w:val="28"/>
          <w:szCs w:val="28"/>
        </w:rPr>
      </w:pPr>
    </w:p>
    <w:p w:rsidR="00265710" w:rsidRPr="0052341C" w:rsidRDefault="00265710" w:rsidP="0052341C">
      <w:pPr>
        <w:pStyle w:val="Default"/>
        <w:jc w:val="center"/>
        <w:rPr>
          <w:b/>
          <w:bCs/>
          <w:iCs/>
          <w:sz w:val="28"/>
          <w:szCs w:val="28"/>
        </w:rPr>
      </w:pPr>
      <w:r w:rsidRPr="0052341C">
        <w:rPr>
          <w:b/>
          <w:bCs/>
          <w:iCs/>
          <w:sz w:val="28"/>
          <w:szCs w:val="28"/>
        </w:rPr>
        <w:t>Диагностика плоскостопия</w:t>
      </w:r>
    </w:p>
    <w:p w:rsidR="0052341C" w:rsidRDefault="0052341C" w:rsidP="0052341C">
      <w:pPr>
        <w:pStyle w:val="Default"/>
        <w:jc w:val="center"/>
        <w:rPr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Заключение о состоянии опорного свода стопы ребенка делается врачом- педиатром на основании положения двух линий, проведенных на отпечатке (рисунке стопы). </w:t>
      </w: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Первая линия соединяет середину пятки со вторым межпальцевым промежутком, вторая - с основанием большого пальца. Если обе линии расположены внутри контура - стопа плоская, если контур находится между линиями - уплощенная, если линии проходят за контуром - нормальная. </w:t>
      </w: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особой заботе нуждаются дети не только с плоской, но и с уплощенной стопой. Несмотря на то, что в дошкольном возрасте стопа еще не сформирована, при плоскостопии существует опасность отрицательной динамики. </w:t>
      </w: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Во время осмотра ребенка следует обращать внимание на положение пятки. При нормальной стопе оси голени и пятки совпадают, в случае продольного плоскостопия образуют угол, открытый к внешней стороне (</w:t>
      </w:r>
      <w:proofErr w:type="spellStart"/>
      <w:r>
        <w:rPr>
          <w:sz w:val="28"/>
          <w:szCs w:val="28"/>
        </w:rPr>
        <w:t>вальгусная</w:t>
      </w:r>
      <w:proofErr w:type="spellEnd"/>
      <w:r>
        <w:rPr>
          <w:sz w:val="28"/>
          <w:szCs w:val="28"/>
        </w:rPr>
        <w:t xml:space="preserve"> установка стопы). Это легко определить по детской обуви: при </w:t>
      </w:r>
      <w:proofErr w:type="spellStart"/>
      <w:r>
        <w:rPr>
          <w:sz w:val="28"/>
          <w:szCs w:val="28"/>
        </w:rPr>
        <w:t>вальгусном</w:t>
      </w:r>
      <w:proofErr w:type="spellEnd"/>
      <w:r>
        <w:rPr>
          <w:sz w:val="28"/>
          <w:szCs w:val="28"/>
        </w:rPr>
        <w:t xml:space="preserve"> положении (низко опущен внутренний край) - стаптывается внутренняя часть подошвы, при </w:t>
      </w:r>
      <w:proofErr w:type="spellStart"/>
      <w:r>
        <w:rPr>
          <w:sz w:val="28"/>
          <w:szCs w:val="28"/>
        </w:rPr>
        <w:t>варусном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уплощен</w:t>
      </w:r>
      <w:proofErr w:type="spellEnd"/>
      <w:r>
        <w:rPr>
          <w:sz w:val="28"/>
          <w:szCs w:val="28"/>
        </w:rPr>
        <w:t xml:space="preserve"> наружный край) - сильнее деформируется наружная сторона подошвы. </w:t>
      </w: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дошкольном возрасте еще не поздно улучшить состояние стопы и предотвратить формирование плоскостопия. Для этого необходимо регулярно выполнять специальный комплекс упражнений. </w:t>
      </w:r>
    </w:p>
    <w:p w:rsidR="0052341C" w:rsidRDefault="0052341C" w:rsidP="00265710">
      <w:pPr>
        <w:pStyle w:val="Default"/>
        <w:rPr>
          <w:sz w:val="28"/>
          <w:szCs w:val="28"/>
        </w:rPr>
      </w:pPr>
    </w:p>
    <w:p w:rsidR="00265710" w:rsidRPr="0052341C" w:rsidRDefault="00265710" w:rsidP="0052341C">
      <w:pPr>
        <w:pStyle w:val="Default"/>
        <w:jc w:val="center"/>
        <w:rPr>
          <w:b/>
          <w:bCs/>
          <w:iCs/>
          <w:sz w:val="28"/>
          <w:szCs w:val="28"/>
        </w:rPr>
      </w:pPr>
      <w:r w:rsidRPr="0052341C">
        <w:rPr>
          <w:b/>
          <w:bCs/>
          <w:iCs/>
          <w:sz w:val="28"/>
          <w:szCs w:val="28"/>
        </w:rPr>
        <w:t>Упражнения, предупреждающие развитие плоскостопия</w:t>
      </w:r>
    </w:p>
    <w:p w:rsidR="0052341C" w:rsidRDefault="0052341C" w:rsidP="00265710">
      <w:pPr>
        <w:pStyle w:val="Default"/>
        <w:rPr>
          <w:sz w:val="28"/>
          <w:szCs w:val="28"/>
        </w:rPr>
      </w:pPr>
    </w:p>
    <w:p w:rsidR="00265710" w:rsidRDefault="00265710" w:rsidP="005234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Ребенок должен заниматься в спортивной форме босиком.</w:t>
      </w:r>
    </w:p>
    <w:p w:rsidR="0052341C" w:rsidRDefault="0052341C" w:rsidP="00265710">
      <w:pPr>
        <w:pStyle w:val="Default"/>
        <w:rPr>
          <w:sz w:val="28"/>
          <w:szCs w:val="28"/>
        </w:rPr>
      </w:pPr>
    </w:p>
    <w:p w:rsidR="00265710" w:rsidRDefault="00265710" w:rsidP="005234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Массаж стоп</w:t>
      </w:r>
    </w:p>
    <w:p w:rsidR="00265710" w:rsidRDefault="00265710" w:rsidP="0052341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Ребенок садится на пол (ноги вытянуты). В течение 3-4 минут взрослый (родитель) растирает стопы ребенка по направлению от пальцев к пяточной области, затем массирует голени - от стопы к коленному суставу. Растирание выполняется основанием ладони либо тыльной поверхностью полусогнутых пальцев. Массаж также можно проводить при появлении чувства усталости в ногах после напряженной мышечной работы. </w:t>
      </w:r>
    </w:p>
    <w:p w:rsidR="0052341C" w:rsidRDefault="0052341C" w:rsidP="0052341C">
      <w:pPr>
        <w:pStyle w:val="Default"/>
        <w:rPr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 xml:space="preserve">Ребенок ложится на спину. Взрослый (родитель) левой рукой охватывает ногу ребенка так, чтобы голень была между большим и указательным пальцами. Выполняя круговые движения большим пальцем правой руки, взрослый энергично растирает ступни (указательный и средний пальцы лежат на наружной поверхности стопы). </w:t>
      </w:r>
    </w:p>
    <w:p w:rsidR="00265710" w:rsidRDefault="00265710" w:rsidP="00472B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"Сборщик". </w:t>
      </w:r>
      <w:r>
        <w:rPr>
          <w:sz w:val="28"/>
          <w:szCs w:val="28"/>
        </w:rPr>
        <w:t xml:space="preserve">Ребенок садится на пол (колени полусогнуты) и собирает пальцами левой ноги мелкие предметы (например, ластик, бумажный шарик, </w:t>
      </w:r>
      <w:r w:rsidR="00472B03">
        <w:rPr>
          <w:sz w:val="28"/>
          <w:szCs w:val="28"/>
        </w:rPr>
        <w:t>к</w:t>
      </w:r>
      <w:r>
        <w:rPr>
          <w:sz w:val="28"/>
          <w:szCs w:val="28"/>
        </w:rPr>
        <w:t xml:space="preserve">арандаш, губку и т. д.). Через 1-2 мин. упражнение следует повторить </w:t>
      </w:r>
      <w:r w:rsidR="00472B03">
        <w:rPr>
          <w:sz w:val="28"/>
          <w:szCs w:val="28"/>
        </w:rPr>
        <w:t xml:space="preserve">       пра</w:t>
      </w:r>
      <w:r>
        <w:rPr>
          <w:sz w:val="28"/>
          <w:szCs w:val="28"/>
        </w:rPr>
        <w:t xml:space="preserve">вой ногой. </w:t>
      </w:r>
    </w:p>
    <w:p w:rsidR="00472B03" w:rsidRDefault="00472B03" w:rsidP="00472B03">
      <w:pPr>
        <w:pStyle w:val="Default"/>
        <w:rPr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"Художник". </w:t>
      </w:r>
      <w:r>
        <w:rPr>
          <w:sz w:val="28"/>
          <w:szCs w:val="28"/>
        </w:rPr>
        <w:t xml:space="preserve">Карандашом, зажатым пальцами правой стопы, ребенок рисует различные фигуры на листе бумаги, придерживая его левой стопой. Через 30-50 сек. упражнение следует повторить правой ногой. </w:t>
      </w:r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"Гусеница". </w:t>
      </w:r>
      <w:r>
        <w:rPr>
          <w:sz w:val="28"/>
          <w:szCs w:val="28"/>
        </w:rPr>
        <w:t xml:space="preserve">Ребенок садится на пол (колени полусогнуты), прижимает пятки к полу и в течение 30-50 сек. сгибает пальцы ног, постепенно продвигая пятки вперед, имитируя движение гусеницы. </w:t>
      </w:r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Упражнения с гантелями. </w:t>
      </w:r>
      <w:r>
        <w:rPr>
          <w:sz w:val="28"/>
          <w:szCs w:val="28"/>
        </w:rPr>
        <w:t xml:space="preserve">Ребенок берет в каждую руку гантель (до 1 кг, в зависимости от возраста и физического здоровья ребенка), ставит ноги вместе, руки вниз. На счет 1 - приседает, вытягивает руки вперед. На 2 - встает, опускает руки. И так далее. </w:t>
      </w: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 то же. На счет 1 - выпад правой ногой вперед, руки в стороны. На счет 2 - исходное положение. На 3-4 - то же с левой ноги. Упражнение </w:t>
      </w:r>
      <w:proofErr w:type="gramStart"/>
      <w:r>
        <w:rPr>
          <w:sz w:val="28"/>
          <w:szCs w:val="28"/>
        </w:rPr>
        <w:t>выполняется в течение 30-50 сек</w:t>
      </w:r>
      <w:proofErr w:type="gramEnd"/>
      <w:r>
        <w:rPr>
          <w:sz w:val="28"/>
          <w:szCs w:val="28"/>
        </w:rPr>
        <w:t xml:space="preserve">. </w:t>
      </w:r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Ходьба. </w:t>
      </w:r>
      <w:proofErr w:type="gramStart"/>
      <w:r>
        <w:rPr>
          <w:sz w:val="28"/>
          <w:szCs w:val="28"/>
        </w:rPr>
        <w:t xml:space="preserve">В течение 30-50 сек. ребенок ходит на пятках, на носках, на внутренней и наружной сторонах стопы. </w:t>
      </w:r>
      <w:proofErr w:type="gramEnd"/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Бег. </w:t>
      </w:r>
      <w:r>
        <w:rPr>
          <w:sz w:val="28"/>
          <w:szCs w:val="28"/>
        </w:rPr>
        <w:t xml:space="preserve">Ребенок бежит короткую дистанцию (до 30 м) с максимальной скоростью. </w:t>
      </w:r>
    </w:p>
    <w:p w:rsidR="00472B03" w:rsidRDefault="00472B03" w:rsidP="00265710">
      <w:pPr>
        <w:pStyle w:val="Default"/>
        <w:rPr>
          <w:b/>
          <w:bCs/>
          <w:i/>
          <w:iCs/>
          <w:sz w:val="28"/>
          <w:szCs w:val="28"/>
        </w:rPr>
      </w:pPr>
    </w:p>
    <w:p w:rsidR="00265710" w:rsidRDefault="00265710" w:rsidP="00472B03">
      <w:pPr>
        <w:pStyle w:val="Default"/>
        <w:jc w:val="center"/>
        <w:rPr>
          <w:b/>
          <w:bCs/>
          <w:iCs/>
          <w:sz w:val="28"/>
          <w:szCs w:val="28"/>
        </w:rPr>
      </w:pPr>
      <w:r w:rsidRPr="00472B03">
        <w:rPr>
          <w:b/>
          <w:bCs/>
          <w:iCs/>
          <w:sz w:val="28"/>
          <w:szCs w:val="28"/>
        </w:rPr>
        <w:t>Укрепление мускулатуры ног и свода стопы</w:t>
      </w:r>
    </w:p>
    <w:p w:rsidR="00472B03" w:rsidRPr="00472B03" w:rsidRDefault="00472B03" w:rsidP="00472B03">
      <w:pPr>
        <w:pStyle w:val="Default"/>
        <w:jc w:val="center"/>
        <w:rPr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Долговременное пребывание, в положении стоя, продолжительная ходьба по твердому грунту, а также переноска тяжестей провоцируют чрезмерную нагрузку на стопы. Укреплять мускулатуру ног и свода стопы также необходимо с детства. Предлагаем вашему вниманию упражнения для детей, которые помогут достичь хороших результатов. </w:t>
      </w:r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Катание мяча. </w:t>
      </w:r>
      <w:r>
        <w:rPr>
          <w:sz w:val="28"/>
          <w:szCs w:val="28"/>
        </w:rPr>
        <w:t xml:space="preserve">Ребенок садится на пол или табурет, ставит ступню на теннисный мячик и катает его, то к носку, то к пятке двумя ногами попеременно. </w:t>
      </w:r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Катание чулка. </w:t>
      </w:r>
      <w:r>
        <w:rPr>
          <w:sz w:val="28"/>
          <w:szCs w:val="28"/>
        </w:rPr>
        <w:t xml:space="preserve">Ребенок садится на пол или табурет, раскладывает перед собой чулок (платок). Выдвигает вперед одну ногу и, распрямив пальцы, хватает ими чулок и подбирает его часть под ступню. Снова распрямляет пальцы и подбирает новую часть чулка. Повторяет до тех пор, пока чулок не исчезнет под стопой полностью. Упражнение выполняется сначала правой, затем левой ногой, а потом обеими ногами одновременно. </w:t>
      </w:r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в шарики и кольца. </w:t>
      </w:r>
      <w:r>
        <w:rPr>
          <w:sz w:val="28"/>
          <w:szCs w:val="28"/>
        </w:rPr>
        <w:t xml:space="preserve">Ребенок садится на пол. Перед ним взрослый раскладывает в линию десять колец, перед каждым кольцом кладет шарик. Ребенок поочередно опускает шарики в кольца: пять - пальцами правой ноги, пять - левой. Затем вынимает их руками и кладет перед кольцами, после чего поочередно опускает кольца на шарики: пять - пальцами правой ноги, пять - левой. </w:t>
      </w:r>
    </w:p>
    <w:p w:rsidR="00472B03" w:rsidRDefault="00472B03" w:rsidP="00265710">
      <w:pPr>
        <w:pStyle w:val="Default"/>
        <w:rPr>
          <w:b/>
          <w:bCs/>
          <w:sz w:val="28"/>
          <w:szCs w:val="28"/>
        </w:rPr>
      </w:pPr>
    </w:p>
    <w:p w:rsidR="00472B03" w:rsidRDefault="00265710" w:rsidP="00472B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в мяч ногами. </w:t>
      </w:r>
      <w:r>
        <w:rPr>
          <w:sz w:val="28"/>
          <w:szCs w:val="28"/>
        </w:rPr>
        <w:t xml:space="preserve">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 (родителем). </w:t>
      </w:r>
    </w:p>
    <w:p w:rsidR="00472B03" w:rsidRDefault="00472B03" w:rsidP="00472B03">
      <w:pPr>
        <w:pStyle w:val="Default"/>
        <w:rPr>
          <w:sz w:val="28"/>
          <w:szCs w:val="28"/>
        </w:rPr>
      </w:pPr>
    </w:p>
    <w:p w:rsidR="00265710" w:rsidRDefault="00265710" w:rsidP="00472B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Танец на канате. </w:t>
      </w:r>
      <w:r>
        <w:rPr>
          <w:sz w:val="28"/>
          <w:szCs w:val="28"/>
        </w:rPr>
        <w:t xml:space="preserve">Ребенок идет по линии, которая нарисована на полу мелом (вместо мела можно использовать ленту, тонкую веревочку и т.д.), удерживая равновесие (руки разведены в стороны, колени прямые). Одну ступню ставит вплотную перед другой. Ни в коем случае нельзя ставить ногу рядом с линией, иначе можно "упасть вниз". </w:t>
      </w:r>
    </w:p>
    <w:p w:rsidR="00265710" w:rsidRDefault="00265710" w:rsidP="002657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Помимо вышеперечисленных упражнений профилактике плоскостопия способствуют спортивные игры на открытом воздухе (футбол, волейбол, гандбол). Также полезны ежедневные ножные ванны (температура воды 36-37 °С) в течение 1-1,5 мин. </w:t>
      </w:r>
    </w:p>
    <w:p w:rsidR="009E14DF" w:rsidRPr="00472B03" w:rsidRDefault="00265710" w:rsidP="00265710">
      <w:pPr>
        <w:rPr>
          <w:rFonts w:ascii="Times New Roman" w:hAnsi="Times New Roman" w:cs="Times New Roman"/>
        </w:rPr>
      </w:pPr>
      <w:r w:rsidRPr="00472B03">
        <w:rPr>
          <w:rFonts w:ascii="Times New Roman" w:hAnsi="Times New Roman" w:cs="Times New Roman"/>
          <w:sz w:val="28"/>
          <w:szCs w:val="28"/>
        </w:rPr>
        <w:t>Регулярное выполнение этих упражнений поможет вашему ребенку всегда оставаться здоровым, активным, подвижным!!</w:t>
      </w:r>
    </w:p>
    <w:sectPr w:rsidR="009E14DF" w:rsidRPr="00472B03" w:rsidSect="009E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97D39"/>
    <w:multiLevelType w:val="hybridMultilevel"/>
    <w:tmpl w:val="439C429A"/>
    <w:lvl w:ilvl="0" w:tplc="1B501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5710"/>
    <w:rsid w:val="00160B15"/>
    <w:rsid w:val="00265710"/>
    <w:rsid w:val="00472B03"/>
    <w:rsid w:val="0052341C"/>
    <w:rsid w:val="009E14DF"/>
    <w:rsid w:val="00EC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5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 Тони4ка</dc:creator>
  <cp:lastModifiedBy>Андрей и Тони4ка</cp:lastModifiedBy>
  <cp:revision>4</cp:revision>
  <dcterms:created xsi:type="dcterms:W3CDTF">2016-02-22T10:54:00Z</dcterms:created>
  <dcterms:modified xsi:type="dcterms:W3CDTF">2016-02-23T16:44:00Z</dcterms:modified>
</cp:coreProperties>
</file>